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9C" w:rsidRPr="002E4C28" w:rsidRDefault="00CE579C" w:rsidP="00E505B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36C02" w:rsidRPr="002E4C28" w:rsidRDefault="00936C02" w:rsidP="00E505B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ДОГОВОР ПОСТАВКИ</w:t>
      </w:r>
      <w:r w:rsidR="00111A7C"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="004833C2">
        <w:rPr>
          <w:rFonts w:ascii="Times New Roman" w:hAnsi="Times New Roman" w:cs="Times New Roman"/>
          <w:b/>
          <w:sz w:val="20"/>
          <w:szCs w:val="20"/>
          <w:lang w:eastAsia="ru-RU"/>
        </w:rPr>
        <w:t>_____</w:t>
      </w:r>
      <w:r w:rsidR="00E64BD7"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К/1</w:t>
      </w:r>
      <w:r w:rsidR="004833C2">
        <w:rPr>
          <w:rFonts w:ascii="Times New Roman" w:hAnsi="Times New Roman" w:cs="Times New Roman"/>
          <w:b/>
          <w:sz w:val="20"/>
          <w:szCs w:val="20"/>
          <w:lang w:eastAsia="ru-RU"/>
        </w:rPr>
        <w:t>8</w:t>
      </w:r>
    </w:p>
    <w:p w:rsidR="00936C02" w:rsidRPr="002E4C28" w:rsidRDefault="00936C02" w:rsidP="005A68C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6C02" w:rsidRPr="002E4C28" w:rsidRDefault="00936C02" w:rsidP="005A68C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г.   Н.Новгород                                       </w:t>
      </w:r>
      <w:r w:rsidR="005F1F5C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E64BD7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D61B77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A37E6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D61B77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«</w:t>
      </w:r>
      <w:r w:rsidR="004833C2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4833C2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5F1F5C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4833C2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36C02" w:rsidRPr="002E4C28" w:rsidRDefault="00936C02" w:rsidP="005A68C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C241A">
        <w:rPr>
          <w:rFonts w:ascii="Times New Roman" w:hAnsi="Times New Roman" w:cs="Times New Roman"/>
          <w:b/>
          <w:sz w:val="20"/>
          <w:szCs w:val="20"/>
          <w:lang w:eastAsia="ru-RU"/>
        </w:rPr>
        <w:t>Общество с ограниченной</w:t>
      </w:r>
      <w:r w:rsidR="00990722" w:rsidRPr="000C241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ответственностью</w:t>
      </w:r>
      <w:r w:rsidR="007B69E7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B69E7" w:rsidRPr="000C241A">
        <w:rPr>
          <w:rFonts w:ascii="Times New Roman" w:hAnsi="Times New Roman" w:cs="Times New Roman"/>
          <w:b/>
          <w:sz w:val="20"/>
          <w:szCs w:val="20"/>
          <w:lang w:eastAsia="ru-RU"/>
        </w:rPr>
        <w:t>ТОРГОВЫЙ ДОМ «ПРАЙМ</w:t>
      </w:r>
      <w:r w:rsidR="00990722" w:rsidRPr="000C241A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 w:rsidR="00990722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в лице</w:t>
      </w:r>
      <w:r w:rsidR="00A37E6E">
        <w:rPr>
          <w:rFonts w:ascii="Times New Roman" w:hAnsi="Times New Roman" w:cs="Times New Roman"/>
          <w:sz w:val="20"/>
          <w:szCs w:val="20"/>
          <w:lang w:eastAsia="ru-RU"/>
        </w:rPr>
        <w:t>,  Д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>иректо</w:t>
      </w:r>
      <w:r w:rsidR="00D61B77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ра </w:t>
      </w:r>
      <w:r w:rsidR="007B69E7" w:rsidRPr="002E4C28">
        <w:rPr>
          <w:rFonts w:ascii="Times New Roman" w:hAnsi="Times New Roman" w:cs="Times New Roman"/>
          <w:sz w:val="20"/>
          <w:szCs w:val="20"/>
          <w:lang w:eastAsia="ru-RU"/>
        </w:rPr>
        <w:t>Куликова Ивана Евгеньевича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>,  действующего на основании Устава, именуемый в дальнейшем «Поставщик», с одной стороны, и</w:t>
      </w:r>
      <w:r w:rsidR="005F1F5C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833C2">
        <w:rPr>
          <w:rFonts w:ascii="Times New Roman" w:hAnsi="Times New Roman" w:cs="Times New Roman"/>
          <w:b/>
          <w:sz w:val="20"/>
          <w:szCs w:val="24"/>
          <w:lang w:eastAsia="ru-RU"/>
        </w:rPr>
        <w:t>______________________________________________</w:t>
      </w:r>
      <w:r w:rsidR="004117FF" w:rsidRPr="004117FF">
        <w:rPr>
          <w:rFonts w:ascii="Times New Roman" w:hAnsi="Times New Roman" w:cs="Times New Roman"/>
          <w:sz w:val="20"/>
          <w:szCs w:val="24"/>
          <w:lang w:eastAsia="ru-RU"/>
        </w:rPr>
        <w:t xml:space="preserve"> в лице директора </w:t>
      </w:r>
      <w:r w:rsidR="004833C2">
        <w:rPr>
          <w:rFonts w:ascii="Times New Roman" w:hAnsi="Times New Roman" w:cs="Times New Roman"/>
          <w:sz w:val="20"/>
          <w:szCs w:val="24"/>
          <w:lang w:eastAsia="ru-RU"/>
        </w:rPr>
        <w:t>___________________________________________</w:t>
      </w:r>
      <w:r w:rsidRPr="00817D72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действующего на основании </w:t>
      </w:r>
      <w:r w:rsidR="002E4C28" w:rsidRPr="002E4C28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5F1F5C" w:rsidRPr="002E4C28">
        <w:rPr>
          <w:rFonts w:ascii="Times New Roman" w:hAnsi="Times New Roman" w:cs="Times New Roman"/>
          <w:sz w:val="20"/>
          <w:szCs w:val="20"/>
          <w:lang w:eastAsia="ru-RU"/>
        </w:rPr>
        <w:t>става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>, именуемый в дальнейшем «Покупатель», с другой стороны, именуемые в дальнейшем «Стороны», заключили настоящий договор, в дальнейшем «Договор», о нижеследующем:</w:t>
      </w:r>
    </w:p>
    <w:p w:rsidR="005A68C9" w:rsidRPr="002E4C28" w:rsidRDefault="00936C02" w:rsidP="00E505B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1.1. В соответствии с настоящим Договором Поставщик обязуется поставить Покупателю </w:t>
      </w:r>
      <w:r w:rsidR="00372CEF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электротехническую продукцию (далее- 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>Товар</w:t>
      </w:r>
      <w:r w:rsidR="00372CEF" w:rsidRPr="002E4C28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72CEF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в соответствии со Спецификациями  к настоящему договору 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являющимися </w:t>
      </w:r>
      <w:r w:rsidR="00372CEF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Приложениями, 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>неотъемлемой частью настоящего договора), а Покупатель принять и оплатить его.</w:t>
      </w: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1.2. Наименование, ассортимент, количество, цена товара, сроки поставки согласовываются Сторонами и определяются в Спецификациях (Приложениях), которые являются неотъемлемой частью Договора.</w:t>
      </w:r>
    </w:p>
    <w:p w:rsidR="00936C02" w:rsidRPr="002E4C28" w:rsidRDefault="00936C02" w:rsidP="00E505B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2. ЦЕНА И СУММА ДОГОВОРА</w:t>
      </w:r>
    </w:p>
    <w:p w:rsidR="00411C6E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2.1. Поставляемый по Договору Товар оплачивается по согласованной сторонами цене согласно Специфи</w:t>
      </w:r>
      <w:r w:rsidR="001906B2" w:rsidRPr="002E4C28">
        <w:rPr>
          <w:rFonts w:ascii="Times New Roman" w:hAnsi="Times New Roman" w:cs="Times New Roman"/>
          <w:sz w:val="20"/>
          <w:szCs w:val="20"/>
          <w:lang w:eastAsia="ru-RU"/>
        </w:rPr>
        <w:t>каций (Приложений</w:t>
      </w:r>
      <w:r w:rsidR="00411C6E" w:rsidRPr="002E4C28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936C02" w:rsidRPr="002E4C28" w:rsidRDefault="00411C6E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36C02" w:rsidRPr="002E4C28">
        <w:rPr>
          <w:rFonts w:ascii="Times New Roman" w:hAnsi="Times New Roman" w:cs="Times New Roman"/>
          <w:sz w:val="20"/>
          <w:szCs w:val="20"/>
          <w:lang w:eastAsia="ru-RU"/>
        </w:rPr>
        <w:t>2.2. Общая сумма договора определяется как общая стоимость всего поставленного Покупателю Товара в соответствии со Спецификациями (Приложениями) за весь период действия Договора.</w:t>
      </w: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2.3. Цена на товар устанавливается в рублях и включает в себя НДС-18%, иные налоги и сборы, стоимость тары, упаковку, маркировку.</w:t>
      </w:r>
    </w:p>
    <w:p w:rsidR="00936C02" w:rsidRPr="002E4C28" w:rsidRDefault="00936C02" w:rsidP="001C66C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3. ПОРЯДОК РАСЧЕТОВ</w:t>
      </w:r>
    </w:p>
    <w:p w:rsidR="00411C6E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3.1. Расчеты за Товар производятся на условии</w:t>
      </w:r>
      <w:r w:rsidR="00411C6E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100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% предоплаты в течение банковских </w:t>
      </w:r>
      <w:r w:rsidR="002E1A50" w:rsidRPr="002E4C28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411C6E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E1A50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(Двух) 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дней с момента выставления счета на оплату путем перечисления денежных средств на расчетный счет Поставщика. </w:t>
      </w: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3.2. Моментом оплаты является поступление денежных средств на расчетный счет Поставщика. </w:t>
      </w: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3.3. В случае если Товар будет отгружен Поставщиком в адрес Покупателя до внесения предоплаты, то расчет за поставленный Товар производится Покупателем в течение</w:t>
      </w:r>
      <w:r w:rsidR="00411C6E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3</w:t>
      </w:r>
      <w:r w:rsidR="00D61B77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411C6E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Трех) 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банковских дней со дня выставления счет-фактуры Поставщиком.</w:t>
      </w:r>
    </w:p>
    <w:p w:rsidR="00936C02" w:rsidRPr="002E4C28" w:rsidRDefault="00936C02" w:rsidP="00E505B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4. ПОРЯДОК ПОСТАВКИ</w:t>
      </w: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4.1. Способ и сроки поставки согласовываются Сторонами и определяются в Спецификациях (Приложениях) к Договору.</w:t>
      </w: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4.2. Покупатель обязуется принять все надлежащие меры, обеспечивающие принятие Товара, поставленного Поставщиком в соответствии с условиями Договора как непосредственно в адрес Покупателя, так и в адреса получателей, указанных Покупателем в заявке.</w:t>
      </w: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4.3. При получении поставленного Товара от перевозчика, Покупатель или получатель по его поручению обязуются проверить соответствие Товара сведениям, указанным в транспортно-сопроводительных документах, а также принять этот Товар от перевозчика с соблюдением порядка и правил, предусмотренных нормативными документами, регулирующими деятельность перевозчика.</w:t>
      </w: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4.4. Датой поставки считается дата получения Товара Покупателем, зафиксированная отметкой в товарно-транспортной накладной</w:t>
      </w:r>
      <w:r w:rsidR="0085109D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и товарной накладной (</w:t>
      </w:r>
      <w:r w:rsidR="002E1A50" w:rsidRPr="002E4C28">
        <w:rPr>
          <w:rFonts w:ascii="Times New Roman" w:hAnsi="Times New Roman" w:cs="Times New Roman"/>
          <w:sz w:val="20"/>
          <w:szCs w:val="20"/>
          <w:lang w:eastAsia="ru-RU"/>
        </w:rPr>
        <w:t>ТОРГ-12)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4.5. Право собственности на Товар, а также риск его случайной гибели, порчи, утраты, повреждения переходит к Покупателю с момента его получе</w:t>
      </w:r>
      <w:r w:rsidR="002E1A50" w:rsidRPr="002E4C28">
        <w:rPr>
          <w:rFonts w:ascii="Times New Roman" w:hAnsi="Times New Roman" w:cs="Times New Roman"/>
          <w:sz w:val="20"/>
          <w:szCs w:val="20"/>
          <w:lang w:eastAsia="ru-RU"/>
        </w:rPr>
        <w:t>ния в соответствии с  товарно-транспортной накладной и товарной накладной (ТОРГ-12).</w:t>
      </w:r>
    </w:p>
    <w:p w:rsidR="00F76886" w:rsidRPr="002E4C28" w:rsidRDefault="00F76886" w:rsidP="00F76886">
      <w:pPr>
        <w:jc w:val="both"/>
        <w:rPr>
          <w:rFonts w:cs="Times New Roman"/>
          <w:sz w:val="20"/>
          <w:szCs w:val="20"/>
          <w:lang w:val="ru-RU"/>
        </w:rPr>
      </w:pPr>
      <w:r w:rsidRPr="002E4C28">
        <w:rPr>
          <w:rFonts w:eastAsiaTheme="minorHAnsi" w:cs="Times New Roman"/>
          <w:color w:val="auto"/>
          <w:sz w:val="20"/>
          <w:szCs w:val="20"/>
          <w:lang w:val="ru-RU" w:eastAsia="ru-RU" w:bidi="ar-SA"/>
        </w:rPr>
        <w:t>4.6.</w:t>
      </w:r>
      <w:r w:rsidRPr="002E4C28">
        <w:rPr>
          <w:rFonts w:cs="Times New Roman"/>
          <w:sz w:val="20"/>
          <w:szCs w:val="20"/>
          <w:lang w:val="ru-RU"/>
        </w:rPr>
        <w:t xml:space="preserve"> Поставка считается исполненной в момент передачи продукции уполномоченному представителю </w:t>
      </w:r>
      <w:r w:rsidRPr="002E4C28">
        <w:rPr>
          <w:rFonts w:cs="Times New Roman"/>
          <w:bCs/>
          <w:iCs/>
          <w:sz w:val="20"/>
          <w:szCs w:val="20"/>
          <w:lang w:val="ru-RU"/>
        </w:rPr>
        <w:t>Покупателя</w:t>
      </w:r>
      <w:r w:rsidRPr="002E4C28">
        <w:rPr>
          <w:rFonts w:cs="Times New Roman"/>
          <w:sz w:val="20"/>
          <w:szCs w:val="20"/>
          <w:lang w:val="ru-RU"/>
        </w:rPr>
        <w:t xml:space="preserve">, действующему на основании доверенности или первому перевозчику (дата на товарно-транспортной накладной). </w:t>
      </w:r>
    </w:p>
    <w:p w:rsidR="00F76886" w:rsidRPr="002E4C28" w:rsidRDefault="00F76886" w:rsidP="00F76886">
      <w:pPr>
        <w:jc w:val="both"/>
        <w:rPr>
          <w:rFonts w:cs="Times New Roman"/>
          <w:sz w:val="20"/>
          <w:szCs w:val="20"/>
          <w:lang w:val="ru-RU"/>
        </w:rPr>
      </w:pPr>
      <w:r w:rsidRPr="002E4C28">
        <w:rPr>
          <w:rFonts w:cs="Times New Roman"/>
          <w:bCs/>
          <w:sz w:val="20"/>
          <w:szCs w:val="20"/>
          <w:lang w:val="ru-RU"/>
        </w:rPr>
        <w:t>4.7.</w:t>
      </w:r>
      <w:r w:rsidRPr="002E4C28">
        <w:rPr>
          <w:rFonts w:cs="Times New Roman"/>
          <w:sz w:val="20"/>
          <w:szCs w:val="20"/>
          <w:lang w:val="ru-RU"/>
        </w:rPr>
        <w:t xml:space="preserve"> При поставке на условиях самовывоза со склада </w:t>
      </w:r>
      <w:r w:rsidRPr="002E4C28">
        <w:rPr>
          <w:rFonts w:cs="Times New Roman"/>
          <w:bCs/>
          <w:iCs/>
          <w:sz w:val="20"/>
          <w:szCs w:val="20"/>
          <w:lang w:val="ru-RU"/>
        </w:rPr>
        <w:t>Поставщика</w:t>
      </w:r>
      <w:r w:rsidRPr="002E4C28">
        <w:rPr>
          <w:rFonts w:cs="Times New Roman"/>
          <w:bCs/>
          <w:i/>
          <w:iCs/>
          <w:sz w:val="20"/>
          <w:szCs w:val="20"/>
          <w:lang w:val="ru-RU"/>
        </w:rPr>
        <w:t xml:space="preserve">, </w:t>
      </w:r>
      <w:r w:rsidRPr="002E4C28">
        <w:rPr>
          <w:rFonts w:cs="Times New Roman"/>
          <w:bCs/>
          <w:iCs/>
          <w:sz w:val="20"/>
          <w:szCs w:val="20"/>
          <w:lang w:val="ru-RU"/>
        </w:rPr>
        <w:t>Покупатель</w:t>
      </w:r>
      <w:r w:rsidRPr="002E4C28">
        <w:rPr>
          <w:rFonts w:cs="Times New Roman"/>
          <w:sz w:val="20"/>
          <w:szCs w:val="20"/>
          <w:lang w:val="ru-RU"/>
        </w:rPr>
        <w:t xml:space="preserve"> обязуется за свой счет обеспечить подачу транспортных средств.</w:t>
      </w:r>
    </w:p>
    <w:p w:rsidR="00F76886" w:rsidRPr="002E4C28" w:rsidRDefault="00F76886" w:rsidP="00F76886">
      <w:pPr>
        <w:jc w:val="both"/>
        <w:rPr>
          <w:rFonts w:cs="Times New Roman"/>
          <w:sz w:val="20"/>
          <w:szCs w:val="20"/>
          <w:lang w:val="ru-RU"/>
        </w:rPr>
      </w:pPr>
      <w:r w:rsidRPr="002E4C28">
        <w:rPr>
          <w:rFonts w:cs="Times New Roman"/>
          <w:bCs/>
          <w:sz w:val="20"/>
          <w:szCs w:val="20"/>
          <w:lang w:val="ru-RU"/>
        </w:rPr>
        <w:t>4.8.</w:t>
      </w:r>
      <w:r w:rsidRPr="002E4C28">
        <w:rPr>
          <w:rFonts w:cs="Times New Roman"/>
          <w:sz w:val="20"/>
          <w:szCs w:val="20"/>
          <w:lang w:val="ru-RU"/>
        </w:rPr>
        <w:t xml:space="preserve"> При отгрузке по реквизитам грузополучателя автотранспортом </w:t>
      </w:r>
      <w:r w:rsidRPr="002E4C28">
        <w:rPr>
          <w:rFonts w:cs="Times New Roman"/>
          <w:bCs/>
          <w:iCs/>
          <w:sz w:val="20"/>
          <w:szCs w:val="20"/>
          <w:lang w:val="ru-RU"/>
        </w:rPr>
        <w:t>Поставщика</w:t>
      </w:r>
      <w:r w:rsidRPr="002E4C28">
        <w:rPr>
          <w:rFonts w:cs="Times New Roman"/>
          <w:sz w:val="20"/>
          <w:szCs w:val="20"/>
          <w:lang w:val="ru-RU"/>
        </w:rPr>
        <w:t xml:space="preserve"> оплата транспортных услуг производится на основании счет-фактуры и документов, подтверждающих затраты </w:t>
      </w:r>
      <w:r w:rsidRPr="002E4C28">
        <w:rPr>
          <w:rFonts w:cs="Times New Roman"/>
          <w:bCs/>
          <w:iCs/>
          <w:sz w:val="20"/>
          <w:szCs w:val="20"/>
          <w:lang w:val="ru-RU"/>
        </w:rPr>
        <w:t>Поставщика</w:t>
      </w:r>
      <w:r w:rsidRPr="002E4C28">
        <w:rPr>
          <w:rFonts w:cs="Times New Roman"/>
          <w:sz w:val="20"/>
          <w:szCs w:val="20"/>
          <w:lang w:val="ru-RU"/>
        </w:rPr>
        <w:t>, в течении 5 рабочих дней с даты получения данных документов.</w:t>
      </w:r>
    </w:p>
    <w:p w:rsidR="00F76886" w:rsidRPr="002E4C28" w:rsidRDefault="00F13E05" w:rsidP="00F76886">
      <w:pPr>
        <w:jc w:val="both"/>
        <w:rPr>
          <w:rFonts w:cs="Times New Roman"/>
          <w:sz w:val="20"/>
          <w:szCs w:val="20"/>
          <w:lang w:val="ru-RU"/>
        </w:rPr>
      </w:pPr>
      <w:r w:rsidRPr="002E4C28">
        <w:rPr>
          <w:rFonts w:cs="Times New Roman"/>
          <w:bCs/>
          <w:sz w:val="20"/>
          <w:szCs w:val="20"/>
          <w:lang w:val="ru-RU"/>
        </w:rPr>
        <w:t>4.9.</w:t>
      </w:r>
      <w:r w:rsidR="00F76886" w:rsidRPr="002E4C28">
        <w:rPr>
          <w:rFonts w:cs="Times New Roman"/>
          <w:sz w:val="20"/>
          <w:szCs w:val="20"/>
          <w:lang w:val="ru-RU"/>
        </w:rPr>
        <w:t xml:space="preserve"> Датой поставки продукции при доставке ж/д транспортом, считается дата сдачи продукции перевозчику на ж/д станции отправителя, указанная в календарном штемпеле ж/д транспортной накладной.</w:t>
      </w:r>
    </w:p>
    <w:p w:rsidR="00936C02" w:rsidRPr="002E4C28" w:rsidRDefault="00936C02" w:rsidP="00E505B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5. КАЧЕСТВО И КОМПЛЕКТНОСТЬ</w:t>
      </w: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5.1. Поставляемый Товар по своему качеству должен соответствовать ТУ и ГОСТам, утвержденным законодательством РФ.</w:t>
      </w:r>
    </w:p>
    <w:p w:rsidR="00FA6E48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5.2. </w:t>
      </w:r>
      <w:r w:rsidR="00AD5B2B" w:rsidRPr="002E4C28">
        <w:rPr>
          <w:rFonts w:ascii="Times New Roman" w:hAnsi="Times New Roman" w:cs="Times New Roman"/>
          <w:bCs/>
          <w:iCs/>
          <w:sz w:val="20"/>
          <w:szCs w:val="20"/>
        </w:rPr>
        <w:t>Покупатель</w:t>
      </w:r>
      <w:r w:rsidR="00AD5B2B" w:rsidRPr="002E4C28">
        <w:rPr>
          <w:rFonts w:ascii="Times New Roman" w:hAnsi="Times New Roman" w:cs="Times New Roman"/>
          <w:sz w:val="20"/>
          <w:szCs w:val="20"/>
        </w:rPr>
        <w:t xml:space="preserve"> обязан проверить ассортимент, количество и качество упаковки всей продукции в момент её получения. После подписания представителем </w:t>
      </w:r>
      <w:r w:rsidR="00AD5B2B" w:rsidRPr="002E4C28">
        <w:rPr>
          <w:rFonts w:ascii="Times New Roman" w:hAnsi="Times New Roman" w:cs="Times New Roman"/>
          <w:bCs/>
          <w:iCs/>
          <w:sz w:val="20"/>
          <w:szCs w:val="20"/>
        </w:rPr>
        <w:t>Покупателя</w:t>
      </w:r>
      <w:r w:rsidR="00AD5B2B" w:rsidRPr="002E4C28">
        <w:rPr>
          <w:rFonts w:ascii="Times New Roman" w:hAnsi="Times New Roman" w:cs="Times New Roman"/>
          <w:sz w:val="20"/>
          <w:szCs w:val="20"/>
        </w:rPr>
        <w:t xml:space="preserve"> товарной накладной претензии по количеству и ассортименту полученной продукции, не принимаются.</w:t>
      </w: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5.3. В случае несоответствия Товара по количеству и качеству вызов представителя </w:t>
      </w:r>
      <w:r w:rsidR="006E1E7A" w:rsidRPr="002E4C28">
        <w:rPr>
          <w:rFonts w:ascii="Times New Roman" w:hAnsi="Times New Roman" w:cs="Times New Roman"/>
          <w:sz w:val="20"/>
          <w:szCs w:val="20"/>
          <w:lang w:eastAsia="ru-RU"/>
        </w:rPr>
        <w:t>Поставщика обязателен</w:t>
      </w:r>
      <w:r w:rsidR="00BA1003" w:rsidRPr="002E4C28">
        <w:rPr>
          <w:rFonts w:ascii="Times New Roman" w:hAnsi="Times New Roman" w:cs="Times New Roman"/>
          <w:sz w:val="20"/>
          <w:szCs w:val="20"/>
          <w:lang w:eastAsia="ru-RU"/>
        </w:rPr>
        <w:t>, Покупатель направляет  Поставщику письменное уведомление</w:t>
      </w:r>
      <w:r w:rsidR="006E1E7A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A6E48" w:rsidRPr="002E4C28">
        <w:rPr>
          <w:rFonts w:ascii="Times New Roman" w:hAnsi="Times New Roman" w:cs="Times New Roman"/>
          <w:sz w:val="20"/>
          <w:szCs w:val="20"/>
          <w:lang w:eastAsia="ru-RU"/>
        </w:rPr>
        <w:t>в случае  если Покупатель не направил Письменное уведомление в адрес Поставщика, и самостоятельно составил акт об установленном расхождении, претензии указанные в акте расхождений считаются необоснованными и не подлежат устранению.</w:t>
      </w: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5.4. При неявке представителя Поставщика</w:t>
      </w:r>
      <w:r w:rsidR="00FA6E48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при надлежащем уведомлении его со стороны Покупателя, последний имеет право осуществить</w:t>
      </w:r>
      <w:r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 приемку Товара самостоятельно с составлением акта об установленном расхождении по количеству и качеству при приемке Товара.</w:t>
      </w:r>
    </w:p>
    <w:p w:rsidR="00936C02" w:rsidRPr="002E4C28" w:rsidRDefault="00936C0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5.5. В случае если вызов представителя Поставщика окажется необоснованным, расходы, понесенные Поставщиком в связи с выездом к По</w:t>
      </w:r>
      <w:r w:rsidR="006E1E7A" w:rsidRPr="002E4C28">
        <w:rPr>
          <w:rFonts w:ascii="Times New Roman" w:hAnsi="Times New Roman" w:cs="Times New Roman"/>
          <w:sz w:val="20"/>
          <w:szCs w:val="20"/>
          <w:lang w:eastAsia="ru-RU"/>
        </w:rPr>
        <w:t xml:space="preserve">купателю, возмещаются последним в полном </w:t>
      </w:r>
      <w:r w:rsidR="001F6C9F" w:rsidRPr="002E4C28">
        <w:rPr>
          <w:rFonts w:ascii="Times New Roman" w:hAnsi="Times New Roman" w:cs="Times New Roman"/>
          <w:sz w:val="20"/>
          <w:szCs w:val="20"/>
          <w:lang w:eastAsia="ru-RU"/>
        </w:rPr>
        <w:t>объеме</w:t>
      </w:r>
      <w:r w:rsidR="006E1E7A" w:rsidRPr="002E4C2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F6C9F" w:rsidRPr="002E4C28" w:rsidRDefault="001F6C9F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5700" w:rsidRPr="002E4C28" w:rsidRDefault="00E505BB" w:rsidP="00E505B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C28">
        <w:rPr>
          <w:rFonts w:ascii="Times New Roman" w:hAnsi="Times New Roman" w:cs="Times New Roman"/>
          <w:b/>
          <w:sz w:val="20"/>
          <w:szCs w:val="20"/>
        </w:rPr>
        <w:t xml:space="preserve">6. ОБЯЗАННОСТИ  </w:t>
      </w:r>
      <w:r w:rsidR="006E5700" w:rsidRPr="002E4C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4C28">
        <w:rPr>
          <w:rFonts w:ascii="Times New Roman" w:hAnsi="Times New Roman" w:cs="Times New Roman"/>
          <w:b/>
          <w:sz w:val="20"/>
          <w:szCs w:val="20"/>
        </w:rPr>
        <w:t>СТОРОН.</w:t>
      </w:r>
    </w:p>
    <w:p w:rsidR="006E5700" w:rsidRPr="002E4C28" w:rsidRDefault="006E5700" w:rsidP="00E505B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E4C28">
        <w:rPr>
          <w:rFonts w:ascii="Times New Roman" w:hAnsi="Times New Roman" w:cs="Times New Roman"/>
          <w:sz w:val="20"/>
          <w:szCs w:val="20"/>
        </w:rPr>
        <w:t xml:space="preserve">6.1 </w:t>
      </w:r>
      <w:r w:rsidRPr="002E4C28">
        <w:rPr>
          <w:rFonts w:ascii="Times New Roman" w:hAnsi="Times New Roman" w:cs="Times New Roman"/>
          <w:iCs/>
          <w:sz w:val="20"/>
          <w:szCs w:val="20"/>
        </w:rPr>
        <w:t>Поставщик</w:t>
      </w:r>
      <w:r w:rsidRPr="002E4C28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6E5700" w:rsidRPr="002E4C28" w:rsidRDefault="006E5700" w:rsidP="00E505B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E4C28">
        <w:rPr>
          <w:rFonts w:ascii="Times New Roman" w:hAnsi="Times New Roman" w:cs="Times New Roman"/>
          <w:sz w:val="20"/>
          <w:szCs w:val="20"/>
        </w:rPr>
        <w:t>- согласно заявки и счета на оплату, обеспечить отгрузку продукции, обеспечить сопроводительными документами (накладные, счет-фактуру, копии сертификатов соответствия).</w:t>
      </w:r>
    </w:p>
    <w:p w:rsidR="006E5700" w:rsidRPr="002E4C28" w:rsidRDefault="006E5700" w:rsidP="00E505B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E4C28">
        <w:rPr>
          <w:rFonts w:ascii="Times New Roman" w:hAnsi="Times New Roman" w:cs="Times New Roman"/>
          <w:sz w:val="20"/>
          <w:szCs w:val="20"/>
        </w:rPr>
        <w:t xml:space="preserve">-  известить </w:t>
      </w:r>
      <w:r w:rsidRPr="002E4C28">
        <w:rPr>
          <w:rFonts w:ascii="Times New Roman" w:hAnsi="Times New Roman" w:cs="Times New Roman"/>
          <w:iCs/>
          <w:sz w:val="20"/>
          <w:szCs w:val="20"/>
        </w:rPr>
        <w:t>Покупателя</w:t>
      </w:r>
      <w:r w:rsidRPr="002E4C28">
        <w:rPr>
          <w:rFonts w:ascii="Times New Roman" w:hAnsi="Times New Roman" w:cs="Times New Roman"/>
          <w:sz w:val="20"/>
          <w:szCs w:val="20"/>
        </w:rPr>
        <w:t xml:space="preserve"> о готовности продукции к отгрузке.</w:t>
      </w:r>
    </w:p>
    <w:p w:rsidR="006E5700" w:rsidRPr="002E4C28" w:rsidRDefault="006E5700" w:rsidP="00E505B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E4C28">
        <w:rPr>
          <w:rFonts w:ascii="Times New Roman" w:hAnsi="Times New Roman" w:cs="Times New Roman"/>
          <w:sz w:val="20"/>
          <w:szCs w:val="20"/>
        </w:rPr>
        <w:t xml:space="preserve">6.2 </w:t>
      </w:r>
      <w:r w:rsidRPr="002E4C28">
        <w:rPr>
          <w:rFonts w:ascii="Times New Roman" w:hAnsi="Times New Roman" w:cs="Times New Roman"/>
          <w:iCs/>
          <w:sz w:val="20"/>
          <w:szCs w:val="20"/>
        </w:rPr>
        <w:t>Покупатель</w:t>
      </w:r>
      <w:r w:rsidRPr="002E4C28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6E5700" w:rsidRPr="002E4C28" w:rsidRDefault="006E5700" w:rsidP="00E505B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E4C28">
        <w:rPr>
          <w:rFonts w:ascii="Times New Roman" w:hAnsi="Times New Roman" w:cs="Times New Roman"/>
          <w:sz w:val="20"/>
          <w:szCs w:val="20"/>
        </w:rPr>
        <w:t>- своевременно оплатить счет на продукци</w:t>
      </w:r>
      <w:r w:rsidR="001F6C9F" w:rsidRPr="002E4C28">
        <w:rPr>
          <w:rFonts w:ascii="Times New Roman" w:hAnsi="Times New Roman" w:cs="Times New Roman"/>
          <w:sz w:val="20"/>
          <w:szCs w:val="20"/>
        </w:rPr>
        <w:t>ю согласно раздела 3( Три)</w:t>
      </w:r>
      <w:r w:rsidRPr="002E4C28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6E5700" w:rsidRPr="002E4C28" w:rsidRDefault="006E5700" w:rsidP="00E505B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E4C28">
        <w:rPr>
          <w:rFonts w:ascii="Times New Roman" w:hAnsi="Times New Roman" w:cs="Times New Roman"/>
          <w:sz w:val="20"/>
          <w:szCs w:val="20"/>
        </w:rPr>
        <w:t xml:space="preserve">- согласовать с </w:t>
      </w:r>
      <w:r w:rsidRPr="002E4C28">
        <w:rPr>
          <w:rFonts w:ascii="Times New Roman" w:hAnsi="Times New Roman" w:cs="Times New Roman"/>
          <w:iCs/>
          <w:sz w:val="20"/>
          <w:szCs w:val="20"/>
        </w:rPr>
        <w:t>Поставщиком</w:t>
      </w:r>
      <w:r w:rsidRPr="002E4C28">
        <w:rPr>
          <w:rFonts w:ascii="Times New Roman" w:hAnsi="Times New Roman" w:cs="Times New Roman"/>
          <w:sz w:val="20"/>
          <w:szCs w:val="20"/>
        </w:rPr>
        <w:t xml:space="preserve"> сроки прихода автотранспорта.</w:t>
      </w:r>
    </w:p>
    <w:p w:rsidR="00936C02" w:rsidRPr="002E4C28" w:rsidRDefault="00F13234" w:rsidP="00A61F51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7</w:t>
      </w:r>
      <w:r w:rsidR="00936C02"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. ОТВЕТСТВЕННОСТЬ СТОРОН</w:t>
      </w:r>
    </w:p>
    <w:p w:rsidR="00936C02" w:rsidRPr="002E4C28" w:rsidRDefault="00F13234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936C02" w:rsidRPr="002E4C28">
        <w:rPr>
          <w:rFonts w:ascii="Times New Roman" w:hAnsi="Times New Roman" w:cs="Times New Roman"/>
          <w:sz w:val="20"/>
          <w:szCs w:val="20"/>
          <w:lang w:eastAsia="ru-RU"/>
        </w:rPr>
        <w:t>.1. Обязательства сторон должны выполняться надлежащим образом, в установленные сроки и в соответствии с настоящим Договором и действующим законодательством.</w:t>
      </w:r>
    </w:p>
    <w:p w:rsidR="00936C02" w:rsidRPr="002E4C28" w:rsidRDefault="00F13234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936C02" w:rsidRPr="002E4C28">
        <w:rPr>
          <w:rFonts w:ascii="Times New Roman" w:hAnsi="Times New Roman" w:cs="Times New Roman"/>
          <w:sz w:val="20"/>
          <w:szCs w:val="20"/>
          <w:lang w:eastAsia="ru-RU"/>
        </w:rPr>
        <w:t>.2.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убытков.</w:t>
      </w:r>
    </w:p>
    <w:p w:rsidR="00936C02" w:rsidRPr="002E4C28" w:rsidRDefault="00F13234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936C02" w:rsidRPr="002E4C28">
        <w:rPr>
          <w:rFonts w:ascii="Times New Roman" w:hAnsi="Times New Roman" w:cs="Times New Roman"/>
          <w:sz w:val="20"/>
          <w:szCs w:val="20"/>
          <w:lang w:eastAsia="ru-RU"/>
        </w:rPr>
        <w:t>.3. За неисполнение или ненадлежащее исполнение условий Договора Стороны несут ответственность в соответствии с действующим гражданским законодательством.</w:t>
      </w:r>
    </w:p>
    <w:p w:rsidR="00936C02" w:rsidRPr="002E4C28" w:rsidRDefault="00F13234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936C02" w:rsidRPr="002E4C28">
        <w:rPr>
          <w:rFonts w:ascii="Times New Roman" w:hAnsi="Times New Roman" w:cs="Times New Roman"/>
          <w:sz w:val="20"/>
          <w:szCs w:val="20"/>
          <w:lang w:eastAsia="ru-RU"/>
        </w:rPr>
        <w:t>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непредотвратимых обстоятельств, при конкретных условиях конкретно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сели,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6E5700" w:rsidRPr="002E4C28" w:rsidRDefault="00BA3889" w:rsidP="00E505B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E4C28">
        <w:rPr>
          <w:rFonts w:ascii="Times New Roman" w:hAnsi="Times New Roman" w:cs="Times New Roman"/>
          <w:sz w:val="20"/>
          <w:szCs w:val="20"/>
        </w:rPr>
        <w:t>7</w:t>
      </w:r>
      <w:r w:rsidR="006E5700" w:rsidRPr="002E4C28">
        <w:rPr>
          <w:rFonts w:ascii="Times New Roman" w:hAnsi="Times New Roman" w:cs="Times New Roman"/>
          <w:sz w:val="20"/>
          <w:szCs w:val="20"/>
        </w:rPr>
        <w:t xml:space="preserve">.5.В случае нарушения сроков поставки продукции </w:t>
      </w:r>
      <w:r w:rsidR="006E5700" w:rsidRPr="002E4C28">
        <w:rPr>
          <w:rFonts w:ascii="Times New Roman" w:hAnsi="Times New Roman" w:cs="Times New Roman"/>
          <w:iCs/>
          <w:sz w:val="20"/>
          <w:szCs w:val="20"/>
        </w:rPr>
        <w:t>Поставщику</w:t>
      </w:r>
      <w:r w:rsidR="006E5700" w:rsidRPr="002E4C28">
        <w:rPr>
          <w:rFonts w:ascii="Times New Roman" w:hAnsi="Times New Roman" w:cs="Times New Roman"/>
          <w:sz w:val="20"/>
          <w:szCs w:val="20"/>
        </w:rPr>
        <w:t xml:space="preserve"> может быть нач</w:t>
      </w:r>
      <w:r w:rsidR="00715C52" w:rsidRPr="002E4C28">
        <w:rPr>
          <w:rFonts w:ascii="Times New Roman" w:hAnsi="Times New Roman" w:cs="Times New Roman"/>
          <w:sz w:val="20"/>
          <w:szCs w:val="20"/>
        </w:rPr>
        <w:t>ислена неустойка из расчета 0.1</w:t>
      </w:r>
      <w:r w:rsidR="006E5700" w:rsidRPr="002E4C28">
        <w:rPr>
          <w:rFonts w:ascii="Times New Roman" w:hAnsi="Times New Roman" w:cs="Times New Roman"/>
          <w:sz w:val="20"/>
          <w:szCs w:val="20"/>
        </w:rPr>
        <w:t>% от суммы непоставленной продукции за каждый день просрочки.</w:t>
      </w:r>
    </w:p>
    <w:p w:rsidR="006E5700" w:rsidRPr="002E4C28" w:rsidRDefault="00BA3889" w:rsidP="00E505B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E4C28">
        <w:rPr>
          <w:rFonts w:ascii="Times New Roman" w:hAnsi="Times New Roman" w:cs="Times New Roman"/>
          <w:sz w:val="20"/>
          <w:szCs w:val="20"/>
        </w:rPr>
        <w:t>7</w:t>
      </w:r>
      <w:r w:rsidR="006E5700" w:rsidRPr="002E4C28">
        <w:rPr>
          <w:rFonts w:ascii="Times New Roman" w:hAnsi="Times New Roman" w:cs="Times New Roman"/>
          <w:sz w:val="20"/>
          <w:szCs w:val="20"/>
        </w:rPr>
        <w:t xml:space="preserve">.6. В случае несвоевременной оплаты </w:t>
      </w:r>
      <w:r w:rsidR="006E5700" w:rsidRPr="002E4C28">
        <w:rPr>
          <w:rFonts w:ascii="Times New Roman" w:hAnsi="Times New Roman" w:cs="Times New Roman"/>
          <w:iCs/>
          <w:sz w:val="20"/>
          <w:szCs w:val="20"/>
        </w:rPr>
        <w:t>Покупател</w:t>
      </w:r>
      <w:r w:rsidR="00715C52" w:rsidRPr="002E4C28">
        <w:rPr>
          <w:rFonts w:ascii="Times New Roman" w:hAnsi="Times New Roman" w:cs="Times New Roman"/>
          <w:iCs/>
          <w:sz w:val="20"/>
          <w:szCs w:val="20"/>
        </w:rPr>
        <w:t>ь</w:t>
      </w:r>
      <w:r w:rsidR="00715C52" w:rsidRPr="002E4C28">
        <w:rPr>
          <w:rFonts w:ascii="Times New Roman" w:hAnsi="Times New Roman" w:cs="Times New Roman"/>
          <w:sz w:val="20"/>
          <w:szCs w:val="20"/>
        </w:rPr>
        <w:t xml:space="preserve"> обязан по требованию Поставщика  уплатить </w:t>
      </w:r>
      <w:r w:rsidR="006E5700" w:rsidRPr="002E4C28">
        <w:rPr>
          <w:rFonts w:ascii="Times New Roman" w:hAnsi="Times New Roman" w:cs="Times New Roman"/>
          <w:sz w:val="20"/>
          <w:szCs w:val="20"/>
        </w:rPr>
        <w:t>неустойка из расчета 0.</w:t>
      </w:r>
      <w:r w:rsidR="00715C52" w:rsidRPr="002E4C28">
        <w:rPr>
          <w:rFonts w:ascii="Times New Roman" w:hAnsi="Times New Roman" w:cs="Times New Roman"/>
          <w:sz w:val="20"/>
          <w:szCs w:val="20"/>
        </w:rPr>
        <w:t xml:space="preserve">1 </w:t>
      </w:r>
      <w:r w:rsidR="006E5700" w:rsidRPr="002E4C28">
        <w:rPr>
          <w:rFonts w:ascii="Times New Roman" w:hAnsi="Times New Roman" w:cs="Times New Roman"/>
          <w:sz w:val="20"/>
          <w:szCs w:val="20"/>
        </w:rPr>
        <w:t>% от суммы невыполненных обязательств за каждый день просрочки.</w:t>
      </w:r>
    </w:p>
    <w:p w:rsidR="006E5700" w:rsidRPr="002E4C28" w:rsidRDefault="006E5700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6C02" w:rsidRPr="002E4C28" w:rsidRDefault="00BA3889" w:rsidP="00A61F51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8</w:t>
      </w:r>
      <w:r w:rsidR="00936C02"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. ПОРЯДОК РАЗРЕШЕНИЯ СПОРОВ</w:t>
      </w:r>
    </w:p>
    <w:p w:rsidR="00A61F51" w:rsidRPr="002E4C28" w:rsidRDefault="00BA3889" w:rsidP="00E505B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E4C28">
        <w:rPr>
          <w:rFonts w:ascii="Times New Roman" w:hAnsi="Times New Roman" w:cs="Times New Roman"/>
          <w:sz w:val="20"/>
          <w:szCs w:val="20"/>
        </w:rPr>
        <w:t>8</w:t>
      </w:r>
      <w:r w:rsidR="00715C52" w:rsidRPr="002E4C28">
        <w:rPr>
          <w:rFonts w:ascii="Times New Roman" w:hAnsi="Times New Roman" w:cs="Times New Roman"/>
          <w:sz w:val="20"/>
          <w:szCs w:val="20"/>
        </w:rPr>
        <w:t xml:space="preserve">.1. Споры </w:t>
      </w:r>
      <w:r w:rsidR="00E505BB" w:rsidRPr="002E4C28">
        <w:rPr>
          <w:rFonts w:ascii="Times New Roman" w:hAnsi="Times New Roman" w:cs="Times New Roman"/>
          <w:sz w:val="20"/>
          <w:szCs w:val="20"/>
        </w:rPr>
        <w:t>рассматриваются</w:t>
      </w:r>
      <w:r w:rsidR="00715C52" w:rsidRPr="002E4C28">
        <w:rPr>
          <w:rFonts w:ascii="Times New Roman" w:hAnsi="Times New Roman" w:cs="Times New Roman"/>
          <w:sz w:val="20"/>
          <w:szCs w:val="20"/>
        </w:rPr>
        <w:t xml:space="preserve"> в Арбитражном суде  Нижегородской области согласно АПК РФ с соблюдением претензионного порядка их разрешения. Все возможные претензии по настоящему Договору должны быть предъявлены в течение </w:t>
      </w:r>
      <w:r w:rsidR="00A61F51" w:rsidRPr="002E4C28">
        <w:rPr>
          <w:rFonts w:ascii="Times New Roman" w:hAnsi="Times New Roman" w:cs="Times New Roman"/>
          <w:sz w:val="20"/>
          <w:szCs w:val="20"/>
        </w:rPr>
        <w:t>10 (десяти</w:t>
      </w:r>
      <w:r w:rsidR="00715C52" w:rsidRPr="002E4C28">
        <w:rPr>
          <w:rFonts w:ascii="Times New Roman" w:hAnsi="Times New Roman" w:cs="Times New Roman"/>
          <w:sz w:val="20"/>
          <w:szCs w:val="20"/>
        </w:rPr>
        <w:t xml:space="preserve">) календарных дней с момента возникновения права на претензию (по скрытым дефектам — 20 дней) и рассмотрены сторонами в течение 15 (пятнадцати) календарных дней с момента получения. </w:t>
      </w:r>
      <w:r w:rsidR="00A61F51" w:rsidRPr="002E4C28">
        <w:rPr>
          <w:rFonts w:ascii="Times New Roman" w:hAnsi="Times New Roman" w:cs="Times New Roman"/>
          <w:sz w:val="20"/>
          <w:szCs w:val="20"/>
        </w:rPr>
        <w:t xml:space="preserve"> В случае если Покупатель не воспользовался правом предъявить претензию Поставщику  в сроки указанные в п.п. 8.1.настоящего договора</w:t>
      </w:r>
      <w:r w:rsidR="00BA452D" w:rsidRPr="002E4C28">
        <w:rPr>
          <w:rFonts w:ascii="Times New Roman" w:hAnsi="Times New Roman" w:cs="Times New Roman"/>
          <w:sz w:val="20"/>
          <w:szCs w:val="20"/>
        </w:rPr>
        <w:t>, он лишается в дальнейшем  предъявлять претензию в части того периода, который затронут Покупателем но не использован.</w:t>
      </w:r>
    </w:p>
    <w:p w:rsidR="00715C52" w:rsidRPr="002E4C28" w:rsidRDefault="00A61F51" w:rsidP="00E505B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E4C28">
        <w:rPr>
          <w:rFonts w:ascii="Times New Roman" w:hAnsi="Times New Roman" w:cs="Times New Roman"/>
          <w:sz w:val="20"/>
          <w:szCs w:val="20"/>
        </w:rPr>
        <w:t>8.2.</w:t>
      </w:r>
      <w:r w:rsidR="00715C52" w:rsidRPr="002E4C28">
        <w:rPr>
          <w:rFonts w:ascii="Times New Roman" w:hAnsi="Times New Roman" w:cs="Times New Roman"/>
          <w:sz w:val="20"/>
          <w:szCs w:val="20"/>
        </w:rPr>
        <w:t>При предъявлении иска расчет неустойки производится по день фактического выполнения обязательств.</w:t>
      </w:r>
    </w:p>
    <w:p w:rsidR="00936C02" w:rsidRPr="002E4C28" w:rsidRDefault="00BA3889" w:rsidP="00A61F51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9</w:t>
      </w:r>
      <w:r w:rsidR="00936C02"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. ПРОЧИЕ УСЛОВИЯ</w:t>
      </w:r>
    </w:p>
    <w:p w:rsidR="00936C02" w:rsidRPr="002E4C28" w:rsidRDefault="00BA3889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936C02" w:rsidRPr="002E4C28">
        <w:rPr>
          <w:rFonts w:ascii="Times New Roman" w:hAnsi="Times New Roman" w:cs="Times New Roman"/>
          <w:sz w:val="20"/>
          <w:szCs w:val="20"/>
          <w:lang w:eastAsia="ru-RU"/>
        </w:rPr>
        <w:t>.1. Данный договор является типовым, любые изменения настоящего договора осуществляются только Покупателем, при несогласии с какими-либо условиями договора, Поставщик составляет протокол разногласий.</w:t>
      </w:r>
    </w:p>
    <w:p w:rsidR="00936C02" w:rsidRPr="002E4C28" w:rsidRDefault="00BA3889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936C02" w:rsidRPr="002E4C28">
        <w:rPr>
          <w:rFonts w:ascii="Times New Roman" w:hAnsi="Times New Roman" w:cs="Times New Roman"/>
          <w:sz w:val="20"/>
          <w:szCs w:val="20"/>
          <w:lang w:eastAsia="ru-RU"/>
        </w:rPr>
        <w:t>.2. Все изменения и дополнения к настоящему Договору составляются в письменной форме и являются неотъемлемой частью настоящего Договора.</w:t>
      </w:r>
    </w:p>
    <w:p w:rsidR="00936C02" w:rsidRPr="002E4C28" w:rsidRDefault="00BA3889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936C02" w:rsidRPr="002E4C28">
        <w:rPr>
          <w:rFonts w:ascii="Times New Roman" w:hAnsi="Times New Roman" w:cs="Times New Roman"/>
          <w:sz w:val="20"/>
          <w:szCs w:val="20"/>
          <w:lang w:eastAsia="ru-RU"/>
        </w:rPr>
        <w:t>.3. Настоящий Договор вступает в силу со дня его подписания сторонами и действует в части взаимных расчетов до полного их исполнения.</w:t>
      </w:r>
    </w:p>
    <w:p w:rsidR="00936C02" w:rsidRPr="002E4C28" w:rsidRDefault="00BA3889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9</w:t>
      </w:r>
      <w:r w:rsidR="00936C02" w:rsidRPr="002E4C28">
        <w:rPr>
          <w:rFonts w:ascii="Times New Roman" w:hAnsi="Times New Roman" w:cs="Times New Roman"/>
          <w:sz w:val="20"/>
          <w:szCs w:val="20"/>
          <w:lang w:eastAsia="ru-RU"/>
        </w:rPr>
        <w:t>.4. Договор может быть расторгнут досрочно по соглашению сторон, а также по требованию одной из Сторон в случае нарушения другой стороной обязательств предусмотренных Договором.</w:t>
      </w:r>
    </w:p>
    <w:p w:rsidR="00936C02" w:rsidRPr="002E4C28" w:rsidRDefault="00BA3889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9.</w:t>
      </w:r>
      <w:r w:rsidR="00936C02" w:rsidRPr="002E4C28">
        <w:rPr>
          <w:rFonts w:ascii="Times New Roman" w:hAnsi="Times New Roman" w:cs="Times New Roman"/>
          <w:sz w:val="20"/>
          <w:szCs w:val="20"/>
          <w:lang w:eastAsia="ru-RU"/>
        </w:rPr>
        <w:t>5. В случае изменения у одной из сторон юридического адреса, названия, банковских реквизитов и прочего она обязана в течение дней письменно известить об этом другую сторону.</w:t>
      </w:r>
    </w:p>
    <w:p w:rsidR="00936C02" w:rsidRPr="002E4C28" w:rsidRDefault="00BA3889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9.</w:t>
      </w:r>
      <w:r w:rsidR="00936C02" w:rsidRPr="002E4C28">
        <w:rPr>
          <w:rFonts w:ascii="Times New Roman" w:hAnsi="Times New Roman" w:cs="Times New Roman"/>
          <w:sz w:val="20"/>
          <w:szCs w:val="20"/>
          <w:lang w:eastAsia="ru-RU"/>
        </w:rPr>
        <w:t>6. Факсимильная копия Договора и приложений к нему имеют равную юридическую силу до представления оригиналов документов.</w:t>
      </w:r>
    </w:p>
    <w:p w:rsidR="00936C02" w:rsidRPr="002E4C28" w:rsidRDefault="00BA3889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sz w:val="20"/>
          <w:szCs w:val="20"/>
          <w:lang w:eastAsia="ru-RU"/>
        </w:rPr>
        <w:t>9.</w:t>
      </w:r>
      <w:r w:rsidR="00936C02" w:rsidRPr="002E4C28">
        <w:rPr>
          <w:rFonts w:ascii="Times New Roman" w:hAnsi="Times New Roman" w:cs="Times New Roman"/>
          <w:sz w:val="20"/>
          <w:szCs w:val="20"/>
          <w:lang w:eastAsia="ru-RU"/>
        </w:rPr>
        <w:t>7.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E505BB" w:rsidRPr="002E4C28" w:rsidRDefault="00E505BB" w:rsidP="00E505BB">
      <w:pPr>
        <w:pStyle w:val="a5"/>
        <w:tabs>
          <w:tab w:val="left" w:pos="8415"/>
        </w:tabs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6C02" w:rsidRPr="002E4C28" w:rsidRDefault="00BA3889" w:rsidP="00A61F51">
      <w:pPr>
        <w:pStyle w:val="a5"/>
        <w:tabs>
          <w:tab w:val="left" w:pos="8415"/>
        </w:tabs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10</w:t>
      </w:r>
      <w:r w:rsidR="00936C02" w:rsidRPr="002E4C28">
        <w:rPr>
          <w:rFonts w:ascii="Times New Roman" w:hAnsi="Times New Roman" w:cs="Times New Roman"/>
          <w:b/>
          <w:sz w:val="20"/>
          <w:szCs w:val="20"/>
          <w:lang w:eastAsia="ru-RU"/>
        </w:rPr>
        <w:t>. ЮРИДИЧЕСКИЕ АДРЕСА И БАНКОВСКИЕ РЕКВИЗИТЫ СТОРОН</w:t>
      </w:r>
    </w:p>
    <w:p w:rsidR="00E505BB" w:rsidRPr="002E4C28" w:rsidRDefault="00E505BB" w:rsidP="00A61F51">
      <w:pPr>
        <w:pStyle w:val="a5"/>
        <w:tabs>
          <w:tab w:val="left" w:pos="8415"/>
        </w:tabs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3667" w:type="dxa"/>
        <w:tblInd w:w="108" w:type="dxa"/>
        <w:tblLook w:val="04A0"/>
      </w:tblPr>
      <w:tblGrid>
        <w:gridCol w:w="4477"/>
        <w:gridCol w:w="4595"/>
        <w:gridCol w:w="4595"/>
      </w:tblGrid>
      <w:tr w:rsidR="004117FF" w:rsidRPr="002E4C28" w:rsidTr="004117FF">
        <w:tc>
          <w:tcPr>
            <w:tcW w:w="4477" w:type="dxa"/>
            <w:shd w:val="clear" w:color="auto" w:fill="auto"/>
          </w:tcPr>
          <w:p w:rsidR="004117FF" w:rsidRPr="002E4C28" w:rsidRDefault="004117FF" w:rsidP="00E505BB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2E4C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Поставщик:</w:t>
            </w:r>
          </w:p>
          <w:p w:rsidR="004117FF" w:rsidRPr="002E4C28" w:rsidRDefault="004117FF" w:rsidP="00E505BB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95" w:type="dxa"/>
          </w:tcPr>
          <w:p w:rsidR="004117FF" w:rsidRPr="004117FF" w:rsidRDefault="004117FF" w:rsidP="00E07575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117FF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Покупатель:</w:t>
            </w:r>
          </w:p>
        </w:tc>
        <w:tc>
          <w:tcPr>
            <w:tcW w:w="4595" w:type="dxa"/>
            <w:shd w:val="clear" w:color="auto" w:fill="auto"/>
          </w:tcPr>
          <w:p w:rsidR="004117FF" w:rsidRPr="002E4C28" w:rsidRDefault="004117FF" w:rsidP="00E505BB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7FF" w:rsidRPr="002E4C28" w:rsidTr="004117FF">
        <w:trPr>
          <w:trHeight w:val="390"/>
        </w:trPr>
        <w:tc>
          <w:tcPr>
            <w:tcW w:w="4477" w:type="dxa"/>
            <w:shd w:val="clear" w:color="auto" w:fill="auto"/>
          </w:tcPr>
          <w:p w:rsidR="004117FF" w:rsidRPr="002E4C28" w:rsidRDefault="004117FF" w:rsidP="007B69E7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E4C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ООО ТД «ПРАЙМ»</w:t>
            </w:r>
          </w:p>
        </w:tc>
        <w:tc>
          <w:tcPr>
            <w:tcW w:w="4595" w:type="dxa"/>
          </w:tcPr>
          <w:p w:rsidR="004117FF" w:rsidRPr="004117FF" w:rsidRDefault="004833C2" w:rsidP="00E07575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_________________________</w:t>
            </w:r>
          </w:p>
        </w:tc>
        <w:tc>
          <w:tcPr>
            <w:tcW w:w="4595" w:type="dxa"/>
            <w:shd w:val="clear" w:color="auto" w:fill="auto"/>
          </w:tcPr>
          <w:p w:rsidR="004117FF" w:rsidRPr="00EE4A5F" w:rsidRDefault="004117FF" w:rsidP="000C241A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117FF" w:rsidRPr="002E4C28" w:rsidTr="004117FF">
        <w:trPr>
          <w:trHeight w:val="2385"/>
        </w:trPr>
        <w:tc>
          <w:tcPr>
            <w:tcW w:w="4477" w:type="dxa"/>
            <w:shd w:val="clear" w:color="auto" w:fill="auto"/>
          </w:tcPr>
          <w:p w:rsidR="004117FF" w:rsidRPr="002E4C28" w:rsidRDefault="004117FF" w:rsidP="00A37E6E">
            <w:pPr>
              <w:pStyle w:val="a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4C28">
              <w:rPr>
                <w:rFonts w:ascii="Times New Roman" w:eastAsia="Arial" w:hAnsi="Times New Roman" w:cs="Times New Roman"/>
                <w:sz w:val="20"/>
                <w:szCs w:val="20"/>
              </w:rPr>
              <w:t>ИНН 5261101002/КПП526101001</w:t>
            </w:r>
          </w:p>
          <w:p w:rsidR="004117FF" w:rsidRPr="002E4C28" w:rsidRDefault="004117FF" w:rsidP="00A37E6E">
            <w:pPr>
              <w:pStyle w:val="a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4C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ОГРН </w:t>
            </w:r>
            <w:r w:rsidRPr="002E4C28">
              <w:rPr>
                <w:rFonts w:ascii="Times New Roman" w:hAnsi="Times New Roman" w:cs="Times New Roman"/>
                <w:sz w:val="20"/>
                <w:szCs w:val="20"/>
              </w:rPr>
              <w:t>1155261005240</w:t>
            </w:r>
          </w:p>
          <w:p w:rsidR="004117FF" w:rsidRPr="002E4C28" w:rsidRDefault="004117FF" w:rsidP="00A37E6E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E4C28">
              <w:rPr>
                <w:rFonts w:eastAsia="Arial" w:cs="Times New Roman"/>
                <w:sz w:val="20"/>
                <w:szCs w:val="20"/>
                <w:lang w:val="ru-RU"/>
              </w:rPr>
              <w:t xml:space="preserve"> Юр.адрес: </w:t>
            </w:r>
            <w:r w:rsidRPr="002E4C28">
              <w:rPr>
                <w:rFonts w:cs="Times New Roman"/>
                <w:sz w:val="20"/>
                <w:szCs w:val="20"/>
                <w:lang w:val="ru-RU"/>
              </w:rPr>
              <w:t>603</w:t>
            </w:r>
            <w:r w:rsidR="004833C2">
              <w:rPr>
                <w:rFonts w:cs="Times New Roman"/>
                <w:sz w:val="20"/>
                <w:szCs w:val="20"/>
                <w:lang w:val="ru-RU"/>
              </w:rPr>
              <w:t>062</w:t>
            </w:r>
            <w:r w:rsidRPr="002E4C28">
              <w:rPr>
                <w:rFonts w:cs="Times New Roman"/>
                <w:sz w:val="20"/>
                <w:szCs w:val="20"/>
                <w:lang w:val="ru-RU"/>
              </w:rPr>
              <w:t>, г.Нижний Новгород,</w:t>
            </w:r>
          </w:p>
          <w:p w:rsidR="004117FF" w:rsidRPr="002E4C28" w:rsidRDefault="004833C2" w:rsidP="00A37E6E">
            <w:pPr>
              <w:pStyle w:val="a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Горная, д. 11 к. 4, пом. 1, оф. 1</w:t>
            </w:r>
          </w:p>
          <w:p w:rsidR="004833C2" w:rsidRPr="002E4C28" w:rsidRDefault="004117FF" w:rsidP="004833C2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833C2">
              <w:rPr>
                <w:rFonts w:eastAsia="Arial" w:cs="Times New Roman"/>
                <w:sz w:val="20"/>
                <w:szCs w:val="20"/>
                <w:lang w:val="ru-RU"/>
              </w:rPr>
              <w:t xml:space="preserve">Факт. адрес: </w:t>
            </w:r>
            <w:r w:rsidR="004833C2" w:rsidRPr="002E4C28">
              <w:rPr>
                <w:rFonts w:cs="Times New Roman"/>
                <w:sz w:val="20"/>
                <w:szCs w:val="20"/>
                <w:lang w:val="ru-RU"/>
              </w:rPr>
              <w:t>603</w:t>
            </w:r>
            <w:r w:rsidR="004833C2">
              <w:rPr>
                <w:rFonts w:cs="Times New Roman"/>
                <w:sz w:val="20"/>
                <w:szCs w:val="20"/>
                <w:lang w:val="ru-RU"/>
              </w:rPr>
              <w:t>062</w:t>
            </w:r>
            <w:r w:rsidR="004833C2" w:rsidRPr="002E4C28">
              <w:rPr>
                <w:rFonts w:cs="Times New Roman"/>
                <w:sz w:val="20"/>
                <w:szCs w:val="20"/>
                <w:lang w:val="ru-RU"/>
              </w:rPr>
              <w:t>, г.Нижний Новгород,</w:t>
            </w:r>
          </w:p>
          <w:p w:rsidR="004833C2" w:rsidRPr="004833C2" w:rsidRDefault="004833C2" w:rsidP="004833C2">
            <w:pPr>
              <w:pStyle w:val="a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33C2">
              <w:rPr>
                <w:rFonts w:ascii="Times New Roman" w:hAnsi="Times New Roman" w:cs="Times New Roman"/>
                <w:sz w:val="20"/>
                <w:szCs w:val="20"/>
              </w:rPr>
              <w:t>ул. Горная, д. 11 к. 4, пом. 1, оф. 1</w:t>
            </w:r>
          </w:p>
          <w:p w:rsidR="004117FF" w:rsidRPr="004833C2" w:rsidRDefault="004117FF" w:rsidP="00A37E6E">
            <w:pPr>
              <w:pStyle w:val="a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33C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Р/с </w:t>
            </w:r>
            <w:r w:rsidR="004833C2" w:rsidRPr="004833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40702810810050000870 </w:t>
            </w:r>
          </w:p>
          <w:p w:rsidR="004833C2" w:rsidRPr="004833C2" w:rsidRDefault="004117FF" w:rsidP="00A37E6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3C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 </w:t>
            </w:r>
            <w:r w:rsidR="004833C2" w:rsidRPr="004833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Филиале АО Точка Банк КИВИ Банк </w:t>
            </w:r>
          </w:p>
          <w:p w:rsidR="004117FF" w:rsidRPr="004833C2" w:rsidRDefault="004117FF" w:rsidP="00A37E6E">
            <w:pPr>
              <w:pStyle w:val="a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33C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БИК </w:t>
            </w:r>
            <w:r w:rsidR="004833C2" w:rsidRPr="004833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044525797 </w:t>
            </w:r>
          </w:p>
          <w:p w:rsidR="004117FF" w:rsidRPr="004833C2" w:rsidRDefault="004117FF" w:rsidP="00A37E6E">
            <w:pPr>
              <w:pStyle w:val="a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33C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К/сч </w:t>
            </w:r>
            <w:r w:rsidR="004833C2" w:rsidRPr="004833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30101810445250000797 </w:t>
            </w:r>
          </w:p>
          <w:p w:rsidR="004117FF" w:rsidRDefault="004117FF" w:rsidP="00E505BB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117FF" w:rsidRDefault="004117FF" w:rsidP="00E505BB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833C2" w:rsidRPr="002E4C28" w:rsidRDefault="004833C2" w:rsidP="00E505BB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117FF" w:rsidRPr="002E4C28" w:rsidRDefault="004117FF" w:rsidP="00E505BB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4C28">
              <w:rPr>
                <w:rFonts w:ascii="Times New Roman" w:eastAsia="Arial" w:hAnsi="Times New Roman" w:cs="Times New Roman"/>
                <w:sz w:val="20"/>
                <w:szCs w:val="20"/>
              </w:rPr>
              <w:t>Директор________И.Е. Куликов</w:t>
            </w:r>
          </w:p>
          <w:p w:rsidR="004117FF" w:rsidRPr="002E4C28" w:rsidRDefault="004117FF" w:rsidP="00E505BB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117FF" w:rsidRPr="002E4C28" w:rsidRDefault="004117FF" w:rsidP="00E505BB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E4C28">
              <w:rPr>
                <w:rFonts w:ascii="Times New Roman" w:eastAsia="Arial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595" w:type="dxa"/>
          </w:tcPr>
          <w:p w:rsidR="004117FF" w:rsidRPr="004117FF" w:rsidRDefault="004117FF" w:rsidP="00E07575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4117FF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ИНН </w:t>
            </w:r>
            <w:r w:rsidR="004833C2">
              <w:rPr>
                <w:rFonts w:ascii="Times New Roman" w:eastAsia="Arial" w:hAnsi="Times New Roman" w:cs="Times New Roman"/>
                <w:sz w:val="20"/>
                <w:szCs w:val="24"/>
              </w:rPr>
              <w:t>_____________</w:t>
            </w:r>
            <w:r w:rsidRPr="004117FF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/КПП </w:t>
            </w:r>
            <w:r w:rsidR="004833C2">
              <w:rPr>
                <w:rFonts w:ascii="Times New Roman" w:eastAsia="Arial" w:hAnsi="Times New Roman" w:cs="Times New Roman"/>
                <w:sz w:val="20"/>
                <w:szCs w:val="24"/>
              </w:rPr>
              <w:t>_____________</w:t>
            </w:r>
          </w:p>
          <w:p w:rsidR="004117FF" w:rsidRPr="004117FF" w:rsidRDefault="004117FF" w:rsidP="00E07575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4117FF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ОГРН </w:t>
            </w:r>
            <w:r w:rsidR="004833C2">
              <w:rPr>
                <w:rFonts w:ascii="Times New Roman" w:eastAsia="Arial" w:hAnsi="Times New Roman" w:cs="Times New Roman"/>
                <w:sz w:val="20"/>
                <w:szCs w:val="24"/>
              </w:rPr>
              <w:t>_____________</w:t>
            </w:r>
          </w:p>
          <w:p w:rsidR="004833C2" w:rsidRDefault="004117FF" w:rsidP="00E07575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4117FF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Юр.адрес: </w:t>
            </w:r>
            <w:r w:rsidR="004833C2">
              <w:rPr>
                <w:rFonts w:ascii="Times New Roman" w:eastAsia="Arial" w:hAnsi="Times New Roman" w:cs="Times New Roman"/>
                <w:sz w:val="20"/>
                <w:szCs w:val="24"/>
              </w:rPr>
              <w:t>_________________________</w:t>
            </w:r>
          </w:p>
          <w:p w:rsidR="004833C2" w:rsidRDefault="004833C2" w:rsidP="00E07575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</w:rPr>
              <w:t>___________________________________</w:t>
            </w:r>
          </w:p>
          <w:p w:rsidR="004833C2" w:rsidRDefault="004117FF" w:rsidP="004833C2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4117FF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Факт. адрес: </w:t>
            </w:r>
            <w:r w:rsidR="004833C2">
              <w:rPr>
                <w:rFonts w:ascii="Times New Roman" w:eastAsia="Arial" w:hAnsi="Times New Roman" w:cs="Times New Roman"/>
                <w:sz w:val="20"/>
                <w:szCs w:val="24"/>
              </w:rPr>
              <w:t>_________________________</w:t>
            </w:r>
          </w:p>
          <w:p w:rsidR="004833C2" w:rsidRDefault="004833C2" w:rsidP="004833C2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</w:rPr>
              <w:t>___________________________________</w:t>
            </w:r>
          </w:p>
          <w:p w:rsidR="004117FF" w:rsidRPr="004117FF" w:rsidRDefault="004117FF" w:rsidP="004117FF">
            <w:pPr>
              <w:pStyle w:val="a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17F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Р/с </w:t>
            </w:r>
            <w:r w:rsidR="004833C2">
              <w:rPr>
                <w:rFonts w:ascii="Times New Roman" w:eastAsia="Arial" w:hAnsi="Times New Roman" w:cs="Times New Roman"/>
                <w:sz w:val="20"/>
                <w:szCs w:val="24"/>
              </w:rPr>
              <w:t>_________________________</w:t>
            </w:r>
          </w:p>
          <w:p w:rsidR="004833C2" w:rsidRDefault="004833C2" w:rsidP="004833C2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</w:rPr>
              <w:t>_________________________</w:t>
            </w:r>
          </w:p>
          <w:p w:rsidR="004833C2" w:rsidRDefault="004833C2" w:rsidP="004833C2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</w:rPr>
              <w:t>___________________________________</w:t>
            </w:r>
          </w:p>
          <w:p w:rsidR="004117FF" w:rsidRPr="004117FF" w:rsidRDefault="004117FF" w:rsidP="004117FF">
            <w:pPr>
              <w:pStyle w:val="a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17F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БИК </w:t>
            </w:r>
            <w:r w:rsidR="004833C2">
              <w:rPr>
                <w:rFonts w:ascii="Times New Roman" w:eastAsia="Arial" w:hAnsi="Times New Roman" w:cs="Times New Roman"/>
                <w:sz w:val="20"/>
                <w:szCs w:val="24"/>
              </w:rPr>
              <w:t>_________________________</w:t>
            </w:r>
          </w:p>
          <w:p w:rsidR="004117FF" w:rsidRPr="004117FF" w:rsidRDefault="004117FF" w:rsidP="004117FF">
            <w:pPr>
              <w:pStyle w:val="a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17F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К/сч </w:t>
            </w:r>
            <w:r w:rsidR="004833C2">
              <w:rPr>
                <w:rFonts w:ascii="Times New Roman" w:eastAsia="Arial" w:hAnsi="Times New Roman" w:cs="Times New Roman"/>
                <w:sz w:val="20"/>
                <w:szCs w:val="24"/>
              </w:rPr>
              <w:t>_________________________</w:t>
            </w:r>
          </w:p>
          <w:p w:rsidR="004117FF" w:rsidRPr="004117FF" w:rsidRDefault="004117FF" w:rsidP="00E07575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</w:p>
          <w:p w:rsidR="004117FF" w:rsidRPr="004117FF" w:rsidRDefault="004117FF" w:rsidP="00E07575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</w:p>
          <w:p w:rsidR="004117FF" w:rsidRPr="004117FF" w:rsidRDefault="004117FF" w:rsidP="00E07575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4117FF">
              <w:rPr>
                <w:rFonts w:ascii="Times New Roman" w:eastAsia="Arial" w:hAnsi="Times New Roman" w:cs="Times New Roman"/>
                <w:sz w:val="20"/>
                <w:szCs w:val="24"/>
              </w:rPr>
              <w:t>Директор________</w:t>
            </w:r>
            <w:r w:rsidR="004833C2">
              <w:rPr>
                <w:rFonts w:ascii="Times New Roman" w:eastAsia="Arial" w:hAnsi="Times New Roman" w:cs="Times New Roman"/>
                <w:sz w:val="20"/>
                <w:szCs w:val="24"/>
              </w:rPr>
              <w:t>_____________</w:t>
            </w:r>
          </w:p>
          <w:p w:rsidR="004117FF" w:rsidRDefault="004117FF" w:rsidP="00E07575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</w:p>
          <w:p w:rsidR="004117FF" w:rsidRPr="004117FF" w:rsidRDefault="004117FF" w:rsidP="00E07575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sz w:val="20"/>
                <w:szCs w:val="24"/>
              </w:rPr>
              <w:t>м.п.</w:t>
            </w:r>
          </w:p>
          <w:p w:rsidR="004117FF" w:rsidRPr="004117FF" w:rsidRDefault="004117FF" w:rsidP="00E07575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4117FF" w:rsidRPr="002E4C28" w:rsidRDefault="004117FF" w:rsidP="00654AEA">
            <w:pPr>
              <w:pStyle w:val="a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715C52" w:rsidRPr="002E4C28" w:rsidRDefault="00715C52" w:rsidP="00E505BB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715C52" w:rsidRPr="002E4C28" w:rsidSect="0008252B">
      <w:headerReference w:type="default" r:id="rId7"/>
      <w:footerReference w:type="default" r:id="rId8"/>
      <w:pgSz w:w="11906" w:h="16838"/>
      <w:pgMar w:top="883" w:right="850" w:bottom="1134" w:left="1701" w:header="142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1A" w:rsidRDefault="0051181A" w:rsidP="00CE579C">
      <w:r>
        <w:separator/>
      </w:r>
    </w:p>
  </w:endnote>
  <w:endnote w:type="continuationSeparator" w:id="1">
    <w:p w:rsidR="0051181A" w:rsidRDefault="0051181A" w:rsidP="00CE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2B" w:rsidRDefault="0008252B" w:rsidP="00CE579C">
    <w:pPr>
      <w:pStyle w:val="aa"/>
      <w:rPr>
        <w:sz w:val="20"/>
        <w:szCs w:val="20"/>
        <w:lang w:val="ru-RU"/>
      </w:rPr>
    </w:pPr>
  </w:p>
  <w:p w:rsidR="0008252B" w:rsidRDefault="0008252B" w:rsidP="00CE579C">
    <w:pPr>
      <w:pStyle w:val="aa"/>
      <w:rPr>
        <w:sz w:val="20"/>
        <w:szCs w:val="20"/>
        <w:lang w:val="ru-RU"/>
      </w:rPr>
    </w:pPr>
  </w:p>
  <w:p w:rsidR="00CE579C" w:rsidRDefault="0008252B" w:rsidP="00CE579C">
    <w:pPr>
      <w:pStyle w:val="aa"/>
      <w:rPr>
        <w:sz w:val="20"/>
        <w:szCs w:val="20"/>
        <w:lang w:val="ru-RU"/>
      </w:rPr>
    </w:pPr>
    <w:r>
      <w:rPr>
        <w:sz w:val="20"/>
        <w:szCs w:val="20"/>
        <w:lang w:val="ru-RU"/>
      </w:rPr>
      <w:t>Д</w:t>
    </w:r>
    <w:r w:rsidR="00CE579C" w:rsidRPr="00CE579C">
      <w:rPr>
        <w:sz w:val="20"/>
        <w:szCs w:val="20"/>
        <w:lang w:val="ru-RU"/>
      </w:rPr>
      <w:t>иректор _____________ И.Е. Куликов</w:t>
    </w:r>
    <w:r w:rsidR="00CE579C">
      <w:rPr>
        <w:sz w:val="20"/>
        <w:szCs w:val="20"/>
        <w:lang w:val="ru-RU"/>
      </w:rPr>
      <w:t xml:space="preserve">                 </w:t>
    </w:r>
    <w:r w:rsidR="00C3302B">
      <w:rPr>
        <w:sz w:val="20"/>
        <w:szCs w:val="20"/>
        <w:lang w:val="ru-RU"/>
      </w:rPr>
      <w:t xml:space="preserve">      </w:t>
    </w:r>
    <w:r w:rsidR="004117FF">
      <w:rPr>
        <w:sz w:val="20"/>
        <w:szCs w:val="20"/>
        <w:lang w:val="ru-RU"/>
      </w:rPr>
      <w:t xml:space="preserve">          </w:t>
    </w:r>
    <w:r w:rsidR="004833C2">
      <w:rPr>
        <w:sz w:val="20"/>
        <w:szCs w:val="20"/>
        <w:lang w:val="ru-RU"/>
      </w:rPr>
      <w:t xml:space="preserve">                       </w:t>
    </w:r>
    <w:r w:rsidR="004117FF">
      <w:rPr>
        <w:sz w:val="20"/>
        <w:szCs w:val="20"/>
        <w:lang w:val="ru-RU"/>
      </w:rPr>
      <w:t xml:space="preserve">    </w:t>
    </w:r>
    <w:r w:rsidR="00EE4A5F">
      <w:rPr>
        <w:sz w:val="20"/>
        <w:szCs w:val="20"/>
        <w:lang w:val="ru-RU"/>
      </w:rPr>
      <w:t>Д</w:t>
    </w:r>
    <w:r w:rsidR="00CE579C" w:rsidRPr="00CE579C">
      <w:rPr>
        <w:sz w:val="20"/>
        <w:szCs w:val="20"/>
        <w:lang w:val="ru-RU"/>
      </w:rPr>
      <w:t xml:space="preserve">иректор _____________ </w:t>
    </w:r>
  </w:p>
  <w:p w:rsidR="0008252B" w:rsidRDefault="0008252B" w:rsidP="00CE579C">
    <w:pPr>
      <w:pStyle w:val="aa"/>
      <w:rPr>
        <w:sz w:val="20"/>
        <w:szCs w:val="20"/>
        <w:lang w:val="ru-RU"/>
      </w:rPr>
    </w:pPr>
  </w:p>
  <w:p w:rsidR="0008252B" w:rsidRPr="00CE579C" w:rsidRDefault="0008252B" w:rsidP="00CE579C">
    <w:pPr>
      <w:pStyle w:val="aa"/>
      <w:rPr>
        <w:sz w:val="20"/>
        <w:szCs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1A" w:rsidRDefault="0051181A" w:rsidP="00CE579C">
      <w:r>
        <w:separator/>
      </w:r>
    </w:p>
  </w:footnote>
  <w:footnote w:type="continuationSeparator" w:id="1">
    <w:p w:rsidR="0051181A" w:rsidRDefault="0051181A" w:rsidP="00CE5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9C" w:rsidRDefault="00CE579C">
    <w:pPr>
      <w:pStyle w:val="a8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4514215</wp:posOffset>
          </wp:positionH>
          <wp:positionV relativeFrom="paragraph">
            <wp:posOffset>87630</wp:posOffset>
          </wp:positionV>
          <wp:extent cx="1411605" cy="367665"/>
          <wp:effectExtent l="19050" t="0" r="0" b="0"/>
          <wp:wrapTight wrapText="bothSides">
            <wp:wrapPolygon edited="0">
              <wp:start x="-291" y="0"/>
              <wp:lineTo x="-291" y="20145"/>
              <wp:lineTo x="21571" y="20145"/>
              <wp:lineTo x="21571" y="0"/>
              <wp:lineTo x="-291" y="0"/>
            </wp:wrapPolygon>
          </wp:wrapTight>
          <wp:docPr id="1" name="Рисунок 0" descr="лого для догово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для договор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60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579C" w:rsidRDefault="00CE579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36C02"/>
    <w:rsid w:val="000202DA"/>
    <w:rsid w:val="000474EA"/>
    <w:rsid w:val="0008252B"/>
    <w:rsid w:val="00091F30"/>
    <w:rsid w:val="000C241A"/>
    <w:rsid w:val="00111A7C"/>
    <w:rsid w:val="0017454D"/>
    <w:rsid w:val="001906B2"/>
    <w:rsid w:val="001C66C6"/>
    <w:rsid w:val="001F6C9F"/>
    <w:rsid w:val="002414C4"/>
    <w:rsid w:val="002A2115"/>
    <w:rsid w:val="002C5682"/>
    <w:rsid w:val="002E1A50"/>
    <w:rsid w:val="002E4C28"/>
    <w:rsid w:val="002F5E72"/>
    <w:rsid w:val="003050DE"/>
    <w:rsid w:val="00342EFA"/>
    <w:rsid w:val="00372CEF"/>
    <w:rsid w:val="0038737F"/>
    <w:rsid w:val="003B5AD9"/>
    <w:rsid w:val="003C0EB3"/>
    <w:rsid w:val="003F34FE"/>
    <w:rsid w:val="004117FF"/>
    <w:rsid w:val="00411C6E"/>
    <w:rsid w:val="004833C2"/>
    <w:rsid w:val="00492BC0"/>
    <w:rsid w:val="004E2F0E"/>
    <w:rsid w:val="0051181A"/>
    <w:rsid w:val="00530E39"/>
    <w:rsid w:val="005A68C9"/>
    <w:rsid w:val="005F1F5C"/>
    <w:rsid w:val="00620055"/>
    <w:rsid w:val="00652A9B"/>
    <w:rsid w:val="0065511D"/>
    <w:rsid w:val="0068627D"/>
    <w:rsid w:val="00691A2D"/>
    <w:rsid w:val="006E1E7A"/>
    <w:rsid w:val="006E5700"/>
    <w:rsid w:val="00715C52"/>
    <w:rsid w:val="00767315"/>
    <w:rsid w:val="00783BB9"/>
    <w:rsid w:val="00790F60"/>
    <w:rsid w:val="007B30B9"/>
    <w:rsid w:val="007B419B"/>
    <w:rsid w:val="007B69E7"/>
    <w:rsid w:val="00817D72"/>
    <w:rsid w:val="00837468"/>
    <w:rsid w:val="0085109D"/>
    <w:rsid w:val="008B5D94"/>
    <w:rsid w:val="008D0B68"/>
    <w:rsid w:val="008D5F08"/>
    <w:rsid w:val="00923E2F"/>
    <w:rsid w:val="00925F6A"/>
    <w:rsid w:val="00936C02"/>
    <w:rsid w:val="00960091"/>
    <w:rsid w:val="00990722"/>
    <w:rsid w:val="00996CA1"/>
    <w:rsid w:val="009A39F5"/>
    <w:rsid w:val="00A37E6E"/>
    <w:rsid w:val="00A61F51"/>
    <w:rsid w:val="00AD5B2B"/>
    <w:rsid w:val="00AF7ADF"/>
    <w:rsid w:val="00BA1003"/>
    <w:rsid w:val="00BA3889"/>
    <w:rsid w:val="00BA452D"/>
    <w:rsid w:val="00BA5F12"/>
    <w:rsid w:val="00C328DE"/>
    <w:rsid w:val="00C3302B"/>
    <w:rsid w:val="00C511B8"/>
    <w:rsid w:val="00CC2E2C"/>
    <w:rsid w:val="00CC74FE"/>
    <w:rsid w:val="00CE3F77"/>
    <w:rsid w:val="00CE40BC"/>
    <w:rsid w:val="00CE579C"/>
    <w:rsid w:val="00D26099"/>
    <w:rsid w:val="00D61B77"/>
    <w:rsid w:val="00DE17E4"/>
    <w:rsid w:val="00DE5C6C"/>
    <w:rsid w:val="00E200AA"/>
    <w:rsid w:val="00E34FB8"/>
    <w:rsid w:val="00E505BB"/>
    <w:rsid w:val="00E64BD7"/>
    <w:rsid w:val="00E66385"/>
    <w:rsid w:val="00E96603"/>
    <w:rsid w:val="00EC649D"/>
    <w:rsid w:val="00EE4A5F"/>
    <w:rsid w:val="00F13234"/>
    <w:rsid w:val="00F13E05"/>
    <w:rsid w:val="00F74AB6"/>
    <w:rsid w:val="00F76886"/>
    <w:rsid w:val="00F904DD"/>
    <w:rsid w:val="00FA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936C02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val="ru-RU" w:eastAsia="ru-RU" w:bidi="ar-SA"/>
    </w:rPr>
  </w:style>
  <w:style w:type="paragraph" w:styleId="3">
    <w:name w:val="heading 3"/>
    <w:basedOn w:val="a"/>
    <w:link w:val="30"/>
    <w:uiPriority w:val="9"/>
    <w:qFormat/>
    <w:rsid w:val="00936C0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6C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36C02"/>
    <w:rPr>
      <w:b/>
      <w:bCs/>
    </w:rPr>
  </w:style>
  <w:style w:type="paragraph" w:styleId="a4">
    <w:name w:val="Normal (Web)"/>
    <w:basedOn w:val="a"/>
    <w:uiPriority w:val="99"/>
    <w:semiHidden/>
    <w:unhideWhenUsed/>
    <w:rsid w:val="00936C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5">
    <w:name w:val="No Spacing"/>
    <w:uiPriority w:val="1"/>
    <w:qFormat/>
    <w:rsid w:val="005A68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579C"/>
    <w:pPr>
      <w:suppressAutoHyphens w:val="0"/>
      <w:autoSpaceDE w:val="0"/>
      <w:autoSpaceDN w:val="0"/>
      <w:adjustRightInd w:val="0"/>
    </w:pPr>
    <w:rPr>
      <w:rFonts w:ascii="Tahoma" w:eastAsia="Times New Roman" w:hAnsi="Tahoma"/>
      <w:color w:val="auto"/>
      <w:sz w:val="16"/>
      <w:szCs w:val="16"/>
      <w:lang w:eastAsia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CE579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CE57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579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CE5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579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859E-B083-465C-932E-579CBC5E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032Lodz</dc:creator>
  <cp:lastModifiedBy>Иван</cp:lastModifiedBy>
  <cp:revision>3</cp:revision>
  <cp:lastPrinted>2017-08-03T12:07:00Z</cp:lastPrinted>
  <dcterms:created xsi:type="dcterms:W3CDTF">2017-08-28T08:25:00Z</dcterms:created>
  <dcterms:modified xsi:type="dcterms:W3CDTF">2018-03-21T11:19:00Z</dcterms:modified>
</cp:coreProperties>
</file>